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65" w14:textId="1518BE6C" w:rsidR="0027777B" w:rsidRDefault="0027777B">
      <w:r>
        <w:t xml:space="preserve">  </w:t>
      </w:r>
    </w:p>
    <w:p w14:paraId="1B2A787A" w14:textId="5F3642D8" w:rsidR="0027777B" w:rsidRPr="0027777B" w:rsidRDefault="0027777B" w:rsidP="0027777B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>
        <w:rPr>
          <w:noProof/>
        </w:rPr>
        <w:drawing>
          <wp:inline distT="0" distB="0" distL="0" distR="0" wp14:anchorId="12B0090F" wp14:editId="7FA3FB54">
            <wp:extent cx="1466850" cy="1155700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 xml:space="preserve">  </w:t>
      </w:r>
      <w:r w:rsidR="00AD3EB7">
        <w:rPr>
          <w:noProof/>
        </w:rPr>
        <w:drawing>
          <wp:inline distT="0" distB="0" distL="0" distR="0" wp14:anchorId="3FAF4AE2" wp14:editId="250EEBB0">
            <wp:extent cx="3613150" cy="1066800"/>
            <wp:effectExtent l="0" t="0" r="635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FD4E" w14:textId="1110FDE9" w:rsidR="0027777B" w:rsidRPr="002D7E0A" w:rsidRDefault="0027777B">
      <w:pPr>
        <w:rPr>
          <w:b/>
          <w:bCs/>
        </w:rPr>
      </w:pPr>
      <w:r w:rsidRPr="002D7E0A">
        <w:rPr>
          <w:b/>
          <w:bCs/>
        </w:rPr>
        <w:t>Bucking Horse Sale Consignment Form</w:t>
      </w:r>
    </w:p>
    <w:p w14:paraId="2A79943D" w14:textId="74987D5D" w:rsidR="000B3857" w:rsidRPr="0048015A" w:rsidRDefault="00AE2327">
      <w:pPr>
        <w:rPr>
          <w:sz w:val="20"/>
          <w:szCs w:val="20"/>
        </w:rPr>
      </w:pPr>
      <w:r w:rsidRPr="0048015A">
        <w:rPr>
          <w:sz w:val="20"/>
          <w:szCs w:val="20"/>
        </w:rPr>
        <w:t xml:space="preserve">NAME OF HORSE ____________________________ #________ CIRCLE ONE: BB SB </w:t>
      </w:r>
      <w:r w:rsidR="000B3857" w:rsidRPr="0048015A">
        <w:rPr>
          <w:sz w:val="20"/>
          <w:szCs w:val="20"/>
        </w:rPr>
        <w:t>FU</w:t>
      </w:r>
    </w:p>
    <w:p w14:paraId="7937C971" w14:textId="77777777" w:rsidR="0027777B" w:rsidRPr="0048015A" w:rsidRDefault="00AE2327">
      <w:pPr>
        <w:rPr>
          <w:sz w:val="20"/>
          <w:szCs w:val="20"/>
        </w:rPr>
      </w:pPr>
      <w:r w:rsidRPr="0048015A">
        <w:rPr>
          <w:sz w:val="20"/>
          <w:szCs w:val="20"/>
        </w:rPr>
        <w:t xml:space="preserve">DELIVERY: ______ AGE _____ COLOR ________SEX ________ </w:t>
      </w:r>
    </w:p>
    <w:p w14:paraId="3D718BEE" w14:textId="485D0C3E" w:rsidR="000B3857" w:rsidRDefault="0027777B">
      <w:r w:rsidRPr="0048015A">
        <w:rPr>
          <w:sz w:val="20"/>
          <w:szCs w:val="20"/>
        </w:rPr>
        <w:t>CMBH Locations competed at _______________________________________________________</w:t>
      </w:r>
      <w:r>
        <w:t>_</w:t>
      </w:r>
    </w:p>
    <w:p w14:paraId="22CA35BD" w14:textId="3A39AE5D" w:rsidR="00AE2327" w:rsidRDefault="00AE2327">
      <w:r>
        <w:t xml:space="preserve">OWNER __________________________________________________________________________ ADDRESS _________________________________________________________________________ TELEPHONE &amp; EMAIL ________________________________________________________________ </w:t>
      </w:r>
    </w:p>
    <w:p w14:paraId="762DBE51" w14:textId="3DE7AE0D" w:rsidR="00AE2327" w:rsidRPr="002D7E0A" w:rsidRDefault="00AE2327">
      <w:pPr>
        <w:rPr>
          <w:b/>
          <w:bCs/>
        </w:rPr>
      </w:pPr>
      <w:r w:rsidRPr="0048015A">
        <w:rPr>
          <w:b/>
          <w:bCs/>
        </w:rPr>
        <w:t xml:space="preserve">Sale Terms: </w:t>
      </w:r>
    </w:p>
    <w:p w14:paraId="1DDCD20E" w14:textId="2EE77F75" w:rsidR="00AE232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AE2327" w:rsidRPr="0048015A">
        <w:rPr>
          <w:sz w:val="18"/>
          <w:szCs w:val="18"/>
        </w:rPr>
        <w:t xml:space="preserve"> All horses sold to a US buyer will require before shipping a negative Coggins, health certificate, and brand papers. No exceptions.</w:t>
      </w:r>
    </w:p>
    <w:p w14:paraId="34180A64" w14:textId="70784937" w:rsidR="00AE232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AE2327" w:rsidRPr="0048015A">
        <w:rPr>
          <w:sz w:val="18"/>
          <w:szCs w:val="18"/>
        </w:rPr>
        <w:t xml:space="preserve">. 10% Auction Commission and 1% Auctioneers Commission </w:t>
      </w:r>
    </w:p>
    <w:p w14:paraId="16E3456E" w14:textId="286D77C2" w:rsidR="00AE232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0B3857" w:rsidRPr="0048015A">
        <w:rPr>
          <w:sz w:val="18"/>
          <w:szCs w:val="18"/>
        </w:rPr>
        <w:t>.</w:t>
      </w:r>
      <w:r w:rsidR="00AE2327" w:rsidRPr="0048015A">
        <w:rPr>
          <w:sz w:val="18"/>
          <w:szCs w:val="18"/>
        </w:rPr>
        <w:t xml:space="preserve"> Sale entry will be $150 per horse, 3 or more entered will be $125 per horse</w:t>
      </w:r>
      <w:r w:rsidR="000B3857" w:rsidRPr="0048015A">
        <w:rPr>
          <w:sz w:val="18"/>
          <w:szCs w:val="18"/>
        </w:rPr>
        <w:t xml:space="preserve"> which must be paid with the entry of the horse by Oct 1</w:t>
      </w:r>
      <w:r w:rsidR="000B3857" w:rsidRPr="0048015A">
        <w:rPr>
          <w:sz w:val="18"/>
          <w:szCs w:val="18"/>
          <w:vertAlign w:val="superscript"/>
        </w:rPr>
        <w:t>st</w:t>
      </w:r>
      <w:r w:rsidR="000B3857" w:rsidRPr="0048015A">
        <w:rPr>
          <w:sz w:val="18"/>
          <w:szCs w:val="18"/>
        </w:rPr>
        <w:t>, 2021.</w:t>
      </w:r>
      <w:r w:rsidR="00BF413B">
        <w:rPr>
          <w:sz w:val="18"/>
          <w:szCs w:val="18"/>
        </w:rPr>
        <w:t xml:space="preserve"> If a horse is removed before the sale the entry fee will not be refunded.</w:t>
      </w:r>
    </w:p>
    <w:p w14:paraId="040C02BD" w14:textId="052FB965" w:rsidR="00AE232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0B3857" w:rsidRPr="0048015A">
        <w:rPr>
          <w:sz w:val="18"/>
          <w:szCs w:val="18"/>
        </w:rPr>
        <w:t>.</w:t>
      </w:r>
      <w:r w:rsidR="00AE2327" w:rsidRPr="0048015A">
        <w:rPr>
          <w:sz w:val="18"/>
          <w:szCs w:val="18"/>
        </w:rPr>
        <w:t xml:space="preserve"> Buy back fee will be </w:t>
      </w:r>
      <w:r w:rsidR="000B3857" w:rsidRPr="0048015A">
        <w:rPr>
          <w:sz w:val="18"/>
          <w:szCs w:val="18"/>
        </w:rPr>
        <w:t xml:space="preserve">the sale </w:t>
      </w:r>
      <w:r w:rsidR="00AE2327" w:rsidRPr="0048015A">
        <w:rPr>
          <w:sz w:val="18"/>
          <w:szCs w:val="18"/>
        </w:rPr>
        <w:t xml:space="preserve">commission </w:t>
      </w:r>
      <w:r w:rsidR="000B3857" w:rsidRPr="0048015A">
        <w:rPr>
          <w:sz w:val="18"/>
          <w:szCs w:val="18"/>
        </w:rPr>
        <w:t xml:space="preserve">percent </w:t>
      </w:r>
      <w:r w:rsidR="00AE2327" w:rsidRPr="0048015A">
        <w:rPr>
          <w:sz w:val="18"/>
          <w:szCs w:val="18"/>
        </w:rPr>
        <w:t xml:space="preserve">charge based on the last bid </w:t>
      </w:r>
      <w:r w:rsidR="000B3857" w:rsidRPr="0048015A">
        <w:rPr>
          <w:sz w:val="18"/>
          <w:szCs w:val="18"/>
        </w:rPr>
        <w:t>“</w:t>
      </w:r>
      <w:r w:rsidR="00AE2327" w:rsidRPr="0048015A">
        <w:rPr>
          <w:sz w:val="18"/>
          <w:szCs w:val="18"/>
        </w:rPr>
        <w:t>but</w:t>
      </w:r>
      <w:r w:rsidR="000B3857" w:rsidRPr="0048015A">
        <w:rPr>
          <w:sz w:val="18"/>
          <w:szCs w:val="18"/>
        </w:rPr>
        <w:t>”</w:t>
      </w:r>
      <w:r w:rsidR="00AE2327" w:rsidRPr="0048015A">
        <w:rPr>
          <w:sz w:val="18"/>
          <w:szCs w:val="18"/>
        </w:rPr>
        <w:t xml:space="preserve"> with the return of your sale entry fee.</w:t>
      </w:r>
    </w:p>
    <w:p w14:paraId="1D41A428" w14:textId="68917E5B" w:rsidR="000B385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AE2327" w:rsidRPr="0048015A">
        <w:rPr>
          <w:sz w:val="18"/>
          <w:szCs w:val="18"/>
        </w:rPr>
        <w:t xml:space="preserve">. If you want your livestock insured you will have to provide it yourself. </w:t>
      </w:r>
    </w:p>
    <w:p w14:paraId="1664C2AC" w14:textId="5AA1C89E" w:rsidR="000B385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0B3857" w:rsidRPr="0048015A">
        <w:rPr>
          <w:sz w:val="18"/>
          <w:szCs w:val="18"/>
        </w:rPr>
        <w:t>. The seller is responsible for 50% of the trucking charge to a US destination point, Billings, MT ($200) or Las Vegas, NV ($375)</w:t>
      </w:r>
      <w:r w:rsidR="0048015A" w:rsidRPr="0048015A">
        <w:rPr>
          <w:sz w:val="18"/>
          <w:szCs w:val="18"/>
        </w:rPr>
        <w:t xml:space="preserve"> the week prior to the start of the 2021 NFR.</w:t>
      </w:r>
    </w:p>
    <w:p w14:paraId="46C52B55" w14:textId="38D5FD82" w:rsidR="000B385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0B3857" w:rsidRPr="0048015A">
        <w:rPr>
          <w:sz w:val="18"/>
          <w:szCs w:val="18"/>
        </w:rPr>
        <w:t xml:space="preserve">. If a horse is sold to a US buyer, the seller shall retain ownership of the horse until the buyer has possession of the horse once it has landed in one of the two outlined destinations. </w:t>
      </w:r>
    </w:p>
    <w:p w14:paraId="358C01BA" w14:textId="213BC3B8" w:rsidR="000B385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0B3857" w:rsidRPr="0048015A">
        <w:rPr>
          <w:sz w:val="18"/>
          <w:szCs w:val="18"/>
        </w:rPr>
        <w:t xml:space="preserve">. If a horse is sold to a US buyer, VJV Auctions (Bonded and Licensed) will hold proceeds from the buyer until the horse has been delivered and is in possession. </w:t>
      </w:r>
    </w:p>
    <w:p w14:paraId="7C930943" w14:textId="4B1BA8F2" w:rsidR="000B3857" w:rsidRPr="0048015A" w:rsidRDefault="002D7E0A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0B3857" w:rsidRPr="0048015A">
        <w:rPr>
          <w:sz w:val="18"/>
          <w:szCs w:val="18"/>
        </w:rPr>
        <w:t>. A overnight fee of $10 per horse will be charged</w:t>
      </w:r>
      <w:r w:rsidR="0027777B" w:rsidRPr="0048015A">
        <w:rPr>
          <w:sz w:val="18"/>
          <w:szCs w:val="18"/>
        </w:rPr>
        <w:t xml:space="preserve"> at time of entry</w:t>
      </w:r>
      <w:r w:rsidR="000B3857" w:rsidRPr="0048015A">
        <w:rPr>
          <w:sz w:val="18"/>
          <w:szCs w:val="18"/>
        </w:rPr>
        <w:t xml:space="preserve"> </w:t>
      </w:r>
      <w:r w:rsidR="0027777B" w:rsidRPr="0048015A">
        <w:rPr>
          <w:sz w:val="18"/>
          <w:szCs w:val="18"/>
        </w:rPr>
        <w:t>if the animal has an overnight stay.</w:t>
      </w:r>
    </w:p>
    <w:p w14:paraId="05A7A731" w14:textId="02A3A810" w:rsidR="0048015A" w:rsidRPr="0048015A" w:rsidRDefault="0048015A">
      <w:pPr>
        <w:rPr>
          <w:sz w:val="18"/>
          <w:szCs w:val="18"/>
        </w:rPr>
      </w:pPr>
      <w:r w:rsidRPr="0048015A">
        <w:rPr>
          <w:sz w:val="18"/>
          <w:szCs w:val="18"/>
        </w:rPr>
        <w:t>1</w:t>
      </w:r>
      <w:r w:rsidR="002D7E0A">
        <w:rPr>
          <w:sz w:val="18"/>
          <w:szCs w:val="18"/>
        </w:rPr>
        <w:t>0</w:t>
      </w:r>
      <w:r w:rsidRPr="0048015A">
        <w:rPr>
          <w:sz w:val="18"/>
          <w:szCs w:val="18"/>
        </w:rPr>
        <w:t>. Canadian Made Bucking Horses</w:t>
      </w:r>
      <w:r w:rsidR="00BF413B">
        <w:rPr>
          <w:sz w:val="18"/>
          <w:szCs w:val="18"/>
        </w:rPr>
        <w:t>,</w:t>
      </w:r>
      <w:r w:rsidRPr="0048015A">
        <w:rPr>
          <w:sz w:val="18"/>
          <w:szCs w:val="18"/>
        </w:rPr>
        <w:t xml:space="preserve"> its producer </w:t>
      </w:r>
      <w:r w:rsidR="00BF413B">
        <w:rPr>
          <w:sz w:val="18"/>
          <w:szCs w:val="18"/>
        </w:rPr>
        <w:t xml:space="preserve">or VJV Auctions </w:t>
      </w:r>
      <w:r w:rsidRPr="0048015A">
        <w:rPr>
          <w:sz w:val="18"/>
          <w:szCs w:val="18"/>
        </w:rPr>
        <w:t>will not be financially liable for any horse before, during or after the sale or bucking event.</w:t>
      </w:r>
    </w:p>
    <w:p w14:paraId="5459619E" w14:textId="63CBC8AF" w:rsidR="0027777B" w:rsidRDefault="00BF413B">
      <w:r>
        <w:t>I ____________________________ (the seller) ha</w:t>
      </w:r>
      <w:r w:rsidR="00DA7D8D">
        <w:t>ve</w:t>
      </w:r>
      <w:r>
        <w:t xml:space="preserve"> acknowledged that he has read and agreed to the terms, understands this is a binding contract between the seller, Canadian Made Bucking Horses and VJV Auctions.</w:t>
      </w:r>
    </w:p>
    <w:p w14:paraId="5EA88B9C" w14:textId="24B52501" w:rsidR="00D50B6C" w:rsidRDefault="00AE2327">
      <w:r>
        <w:t>SIGNATURE OF CONSIGNOR _________________________________ Date ________________</w:t>
      </w:r>
    </w:p>
    <w:sectPr w:rsidR="00D5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27"/>
    <w:rsid w:val="000B3857"/>
    <w:rsid w:val="0027777B"/>
    <w:rsid w:val="002D7E0A"/>
    <w:rsid w:val="0048015A"/>
    <w:rsid w:val="005A24FE"/>
    <w:rsid w:val="00AD3EB7"/>
    <w:rsid w:val="00AE2327"/>
    <w:rsid w:val="00BF413B"/>
    <w:rsid w:val="00C04B07"/>
    <w:rsid w:val="00D0742D"/>
    <w:rsid w:val="00D50B6C"/>
    <w:rsid w:val="00D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EEC9"/>
  <w15:chartTrackingRefBased/>
  <w15:docId w15:val="{FF615DF0-804E-49DE-B3B4-DA6C7D1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Peters</dc:creator>
  <cp:keywords/>
  <dc:description/>
  <cp:lastModifiedBy>Buck Peters</cp:lastModifiedBy>
  <cp:revision>2</cp:revision>
  <cp:lastPrinted>2021-08-18T15:34:00Z</cp:lastPrinted>
  <dcterms:created xsi:type="dcterms:W3CDTF">2021-10-11T20:34:00Z</dcterms:created>
  <dcterms:modified xsi:type="dcterms:W3CDTF">2021-10-11T20:34:00Z</dcterms:modified>
</cp:coreProperties>
</file>